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17E8" w:rsidRPr="003117E8" w:rsidRDefault="003117E8" w:rsidP="003117E8">
      <w:pPr>
        <w:spacing w:line="360" w:lineRule="auto"/>
        <w:ind w:left="-567" w:right="-426" w:firstLine="567"/>
        <w:jc w:val="center"/>
        <w:rPr>
          <w:rFonts w:ascii="Times New Roman" w:hAnsi="Times New Roman"/>
          <w:b/>
          <w:bCs/>
          <w:color w:val="333333"/>
          <w:sz w:val="36"/>
          <w:szCs w:val="36"/>
          <w:shd w:val="clear" w:color="auto" w:fill="F7F7F7"/>
        </w:rPr>
      </w:pPr>
      <w:r w:rsidRPr="003117E8">
        <w:rPr>
          <w:rFonts w:ascii="Times New Roman" w:hAnsi="Times New Roman"/>
          <w:b/>
          <w:bCs/>
          <w:color w:val="333333"/>
          <w:sz w:val="36"/>
          <w:szCs w:val="36"/>
          <w:shd w:val="clear" w:color="auto" w:fill="F7F7F7"/>
        </w:rPr>
        <w:t>Системы хранения для видеоархивов</w:t>
      </w:r>
    </w:p>
    <w:p w:rsidR="003117E8" w:rsidRDefault="003117E8" w:rsidP="003117E8">
      <w:pPr>
        <w:spacing w:line="360" w:lineRule="auto"/>
        <w:ind w:left="-567" w:right="-426" w:firstLine="567"/>
        <w:jc w:val="both"/>
        <w:rPr>
          <w:rFonts w:ascii="Times New Roman" w:hAnsi="Times New Roman"/>
          <w:sz w:val="28"/>
          <w:szCs w:val="28"/>
        </w:rPr>
      </w:pPr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Источник: </w:t>
      </w:r>
      <w:hyperlink r:id="rId4" w:history="1">
        <w:r w:rsidRPr="003117E8">
          <w:rPr>
            <w:rStyle w:val="af3"/>
            <w:rFonts w:ascii="Times New Roman" w:hAnsi="Times New Roman"/>
            <w:color w:val="777777"/>
            <w:sz w:val="28"/>
            <w:szCs w:val="28"/>
            <w:shd w:val="clear" w:color="auto" w:fill="F7F7F7"/>
          </w:rPr>
          <w:t>www.svgeurope.org</w:t>
        </w:r>
      </w:hyperlink>
    </w:p>
    <w:p w:rsidR="003117E8" w:rsidRDefault="003117E8" w:rsidP="003117E8">
      <w:pPr>
        <w:spacing w:line="360" w:lineRule="auto"/>
        <w:ind w:left="-567" w:right="-426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7F7F7"/>
        </w:rPr>
      </w:pPr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По мере увеличения количества платформ для просмотра видеоконтента, архивы спортивных организаций стремительно растут. Архивные платформы продолжают горизонтально масштабироваться, в то время как цена каждого терабайта падает. Для поиска оптимального решения для хранения контента необходимо изучить старые и новые технологии (SSD-накопители, диски, лента), поскольку все они предлагают варианты управления содержимым архива. С учетом постоянного цикла миграции контента от «старых» к «новым» технологиям, поиск «Святого Грааля» может быть бесконечным.</w:t>
      </w:r>
    </w:p>
    <w:p w:rsidR="003117E8" w:rsidRDefault="003117E8" w:rsidP="003117E8">
      <w:pPr>
        <w:spacing w:line="360" w:lineRule="auto"/>
        <w:ind w:left="-567" w:right="-426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7F7F7"/>
        </w:rPr>
      </w:pPr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На XI ежегодном форуме 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Sports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 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Content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 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Management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 &amp; 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Storage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 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Тэб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 Батлер (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Tab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 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Butler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), директор департамента 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медиаменеджмента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 и постпроизводства в MLB 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Network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, рассказал о текущих решениях как для крупных, так и небольших архивов, с прицелом на будущее.</w:t>
      </w:r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 </w:t>
      </w:r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«Когда речь заходит об архивах, вы всегда спрашиваете пользователей – на какой срок вы хотите сохранить этот актив и как быстро он вам потребуется? Ответ всегда один – навсегда и прямо сейчас. Затем, вы задаете вопрос уже себе – навсегда, это как долго? Один технологический цикл? Два технологических цикла? До увольнения вашего директора? Или же когда технология устаревает и вам нужно перейти на новую технологию. Поэтому есть много вопросов».</w:t>
      </w:r>
    </w:p>
    <w:p w:rsidR="003117E8" w:rsidRDefault="003117E8" w:rsidP="003117E8">
      <w:pPr>
        <w:spacing w:line="360" w:lineRule="auto"/>
        <w:ind w:left="-567" w:right="-426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7F7F7"/>
        </w:rPr>
      </w:pPr>
    </w:p>
    <w:p w:rsidR="003117E8" w:rsidRDefault="003117E8" w:rsidP="003117E8">
      <w:pPr>
        <w:spacing w:line="360" w:lineRule="auto"/>
        <w:ind w:left="-567" w:right="-426" w:firstLine="567"/>
        <w:jc w:val="both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7F7F7"/>
        </w:rPr>
      </w:pPr>
      <w:r w:rsidRPr="003117E8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7F7F7"/>
        </w:rPr>
        <w:t>Лавина контента: чем больше вы храните, тем больше они производят</w:t>
      </w:r>
    </w:p>
    <w:p w:rsidR="003117E8" w:rsidRDefault="003117E8" w:rsidP="003117E8">
      <w:pPr>
        <w:spacing w:line="360" w:lineRule="auto"/>
        <w:ind w:left="-567" w:right="-426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7F7F7"/>
        </w:rPr>
      </w:pPr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В последнее десятилетие правообладатели контента, например, MLB 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Network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 (телеканал бейсбольной лиги MLB) и WWE (мировая федерация реслинга), пережили экспоненциальный рост объема материалов. В результате, медиаменеджеры вынуждены были найти новые возможности для расширения своих архивов и эффективного хранения контента.</w:t>
      </w:r>
    </w:p>
    <w:p w:rsidR="003117E8" w:rsidRDefault="003117E8" w:rsidP="003117E8">
      <w:pPr>
        <w:spacing w:line="360" w:lineRule="auto"/>
        <w:ind w:left="-567" w:right="-426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7F7F7"/>
        </w:rPr>
      </w:pPr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В 2011 году MLB 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Network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 записывала 2,5 тысячи часов видео в неделю, а объем архива составлял 245 000 часов. В 2017 году цифры утроились – 7 тысяч часов записи в неделю, 855 000 часов архива. За этот период WWE столкнулась с аналогичной </w:t>
      </w:r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lastRenderedPageBreak/>
        <w:t>ситуацией – вместо 650 часов в неделю, стало записываться 1280, а архив вырос с 55 000 до 200 000 часов.</w:t>
      </w:r>
    </w:p>
    <w:p w:rsidR="003117E8" w:rsidRDefault="003117E8" w:rsidP="003117E8">
      <w:pPr>
        <w:spacing w:line="360" w:lineRule="auto"/>
        <w:ind w:left="-567" w:right="-426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7F7F7"/>
        </w:rPr>
      </w:pPr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«Мы добавляем в архив каждый 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медиаактив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, потому что съемочная группа WWE никогда не знает наперёд, что ей может понадобиться. У нас закончились оправдания за то, что мы не можем хранить всё. Прелесть архива в том, что он безграничен в пространстве для хранения, так что, если вы заполните робота, вы извлекаете свои ленты и освобождаете место для большего количества </w:t>
      </w:r>
      <w:proofErr w:type="gram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слотов »</w:t>
      </w:r>
      <w:proofErr w:type="gram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, - рассказывает Брайан 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Стаффарони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 (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Brian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 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Staffaroni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), директор департамента управления медиаактивами WWE.</w:t>
      </w:r>
    </w:p>
    <w:p w:rsidR="003117E8" w:rsidRDefault="003117E8" w:rsidP="003117E8">
      <w:pPr>
        <w:spacing w:line="360" w:lineRule="auto"/>
        <w:ind w:left="-567" w:right="-426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7F7F7"/>
        </w:rPr>
      </w:pPr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Например, WWE часто захватывает потоки с камер, которые ведут съемку с четырехкратным замедлением на протяжении трех часов – это </w:t>
      </w:r>
      <w:proofErr w:type="gram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значит</w:t>
      </w:r>
      <w:proofErr w:type="gram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 что система MAM захватывает 12 часов видео.</w:t>
      </w:r>
    </w:p>
    <w:p w:rsidR="003117E8" w:rsidRDefault="003117E8" w:rsidP="003117E8">
      <w:pPr>
        <w:spacing w:line="360" w:lineRule="auto"/>
        <w:ind w:left="-567" w:right="-426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7F7F7"/>
        </w:rPr>
      </w:pPr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«Раньше, когда библиотека заполнялась, вам нужно было задумываться что оставить, теперь же остается всё. Продюсеры это знают и начинают снимать еще больше материалов», - комментирует 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Стаффарони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.</w:t>
      </w:r>
    </w:p>
    <w:p w:rsidR="003117E8" w:rsidRDefault="003117E8" w:rsidP="003117E8">
      <w:pPr>
        <w:spacing w:line="360" w:lineRule="auto"/>
        <w:ind w:left="-567" w:right="-426" w:firstLine="567"/>
        <w:jc w:val="both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7F7F7"/>
        </w:rPr>
      </w:pPr>
    </w:p>
    <w:p w:rsidR="003117E8" w:rsidRDefault="003117E8" w:rsidP="003117E8">
      <w:pPr>
        <w:spacing w:line="360" w:lineRule="auto"/>
        <w:ind w:left="-567" w:right="-426" w:firstLine="567"/>
        <w:jc w:val="both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7F7F7"/>
        </w:rPr>
      </w:pPr>
      <w:r w:rsidRPr="003117E8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7F7F7"/>
        </w:rPr>
        <w:t>Управление неактивными данными при сохранении быстрого доступа к ним</w:t>
      </w:r>
    </w:p>
    <w:p w:rsidR="003117E8" w:rsidRDefault="003117E8" w:rsidP="003117E8">
      <w:pPr>
        <w:spacing w:line="360" w:lineRule="auto"/>
        <w:ind w:left="-567" w:right="-426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7F7F7"/>
        </w:rPr>
      </w:pPr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В качестве приоритетной потребности для MLB 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Network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 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Тэб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 Батлер обозначил сокращение стоимости хранения неактивных данных (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т.н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 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data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 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at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 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rest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).</w:t>
      </w:r>
    </w:p>
    <w:p w:rsidR="003117E8" w:rsidRDefault="003117E8" w:rsidP="003117E8">
      <w:pPr>
        <w:spacing w:line="360" w:lineRule="auto"/>
        <w:ind w:left="-567" w:right="-426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7F7F7"/>
        </w:rPr>
      </w:pPr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Томас Бёрнс (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Thomas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 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Burns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), технический директор 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Dell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 EMC, отметил, что для этого отлично подходит LTO-хранилище.</w:t>
      </w:r>
    </w:p>
    <w:p w:rsidR="003117E8" w:rsidRDefault="003117E8" w:rsidP="003117E8">
      <w:pPr>
        <w:spacing w:line="360" w:lineRule="auto"/>
        <w:ind w:left="-567" w:right="-426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7F7F7"/>
        </w:rPr>
      </w:pPr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«Расходы на хранение неактивных данных требуют снижения, а LTO-робот – очень эффективное механическое устройство. Но, если вы используете его в качестве активного архива, то вы не получите быстрого доступа к данным. Лента хороша, если вы просто хотите оставить ее там и ничего не делать с ней», – объясняет Бёрнс.</w:t>
      </w:r>
    </w:p>
    <w:p w:rsidR="003117E8" w:rsidRDefault="003117E8" w:rsidP="003117E8">
      <w:pPr>
        <w:spacing w:line="360" w:lineRule="auto"/>
        <w:ind w:left="-567" w:right="-426" w:firstLine="567"/>
        <w:jc w:val="center"/>
        <w:rPr>
          <w:rFonts w:ascii="Times New Roman" w:hAnsi="Times New Roman"/>
          <w:color w:val="333333"/>
          <w:sz w:val="28"/>
          <w:szCs w:val="28"/>
        </w:rPr>
      </w:pPr>
      <w:r w:rsidRPr="003117E8">
        <w:rPr>
          <w:rFonts w:ascii="Times New Roman" w:hAnsi="Times New Roman"/>
          <w:color w:val="333333"/>
          <w:sz w:val="28"/>
          <w:szCs w:val="28"/>
        </w:rPr>
        <w:br/>
      </w:r>
      <w:r w:rsidRPr="003117E8">
        <w:rPr>
          <w:rFonts w:ascii="Times New Roman" w:hAnsi="Times New Roman"/>
          <w:color w:val="333333"/>
          <w:sz w:val="28"/>
          <w:szCs w:val="28"/>
        </w:rPr>
        <w:br/>
      </w:r>
      <w:r w:rsidRPr="003117E8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4400437" cy="423862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187" cy="425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17E8">
        <w:rPr>
          <w:rFonts w:ascii="Times New Roman" w:hAnsi="Times New Roman"/>
          <w:color w:val="333333"/>
          <w:sz w:val="28"/>
          <w:szCs w:val="28"/>
        </w:rPr>
        <w:br/>
      </w:r>
    </w:p>
    <w:p w:rsidR="003117E8" w:rsidRDefault="003117E8" w:rsidP="003117E8">
      <w:pPr>
        <w:spacing w:line="360" w:lineRule="auto"/>
        <w:ind w:left="-567" w:right="-426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7F7F7"/>
        </w:rPr>
      </w:pPr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«Но я думаю, что архивирование – это не просто первичное хранилище и глубокий архив. Это целый спектр, который начинается с быстрого хранилища на базе 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флеш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-накопителей для нужд производства, и продолжается архивированием тех данных, которые могут никогда вам не понадобиться. Если вы используете ленту для активного архива – вам нужно другое решение, например локальное или облачное», – продолжает Бёрнс. Главное – доступность</w:t>
      </w:r>
      <w:r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.</w:t>
      </w:r>
    </w:p>
    <w:p w:rsidR="003117E8" w:rsidRDefault="003117E8" w:rsidP="003117E8">
      <w:pPr>
        <w:spacing w:line="360" w:lineRule="auto"/>
        <w:ind w:left="-567" w:right="-426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7F7F7"/>
        </w:rPr>
      </w:pPr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По мере увеличения архивов спортивного контента, быстрый доступ к нему становится еще более важным. При построении инфраструктуры архива, нужно учитывать механизмы быстрого доступа и поиска контента для съемочных групп. «Главное, что мы поняли о работе с архивами, неважно, активными или глубокими – это важность видимости. Если вы не знаете, что где находится, а пользователи не могут найти нужный контент, то архив становится очень дорогостоящим, поскольку человеко-часы расходуются впустую», – рассказывает Дэйв Фредерик (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Dave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 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Frederick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), директор департамента медиа в компании 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Quantum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.</w:t>
      </w:r>
    </w:p>
    <w:p w:rsidR="003117E8" w:rsidRDefault="003117E8" w:rsidP="003117E8">
      <w:pPr>
        <w:spacing w:line="360" w:lineRule="auto"/>
        <w:ind w:left="-567" w:right="-426" w:firstLine="567"/>
        <w:jc w:val="both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7F7F7"/>
        </w:rPr>
      </w:pPr>
    </w:p>
    <w:p w:rsidR="003117E8" w:rsidRDefault="003117E8" w:rsidP="003117E8">
      <w:pPr>
        <w:spacing w:line="360" w:lineRule="auto"/>
        <w:ind w:left="-567" w:right="-426" w:firstLine="567"/>
        <w:jc w:val="both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7F7F7"/>
        </w:rPr>
      </w:pPr>
      <w:r w:rsidRPr="003117E8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7F7F7"/>
        </w:rPr>
        <w:lastRenderedPageBreak/>
        <w:t>Хранение контента в 4K</w:t>
      </w:r>
    </w:p>
    <w:p w:rsidR="003117E8" w:rsidRDefault="003117E8" w:rsidP="003117E8">
      <w:pPr>
        <w:spacing w:line="360" w:lineRule="auto"/>
        <w:ind w:left="-567" w:right="-426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7F7F7"/>
        </w:rPr>
      </w:pPr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Распространение спортивного контента в формате 4K создает еще одну проблему для медиаменеджеров, которая будет расти только в ближайшие годы. Поскольку все больше и больше контента в формате высокой четкости доставляется в архив, хранение видео в 4K будет усугублять проблемы.</w:t>
      </w:r>
    </w:p>
    <w:p w:rsidR="003117E8" w:rsidRDefault="003117E8" w:rsidP="003117E8">
      <w:pPr>
        <w:spacing w:line="360" w:lineRule="auto"/>
        <w:ind w:left="-567" w:right="-426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7F7F7"/>
        </w:rPr>
      </w:pPr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«Для хранения контента в UHD вам потребуется в восемь раз больше места, чем для HD. И это огромная проблема. Идея заключается в том, что ваш контент и ваша платформа хранения отличаются. Вы должны выяснить, как их разделить так, чтобы платформы и носители данных могли постоянно развиваться и меняться для ваших задач. Одним из способов это сделать может быть стандарт AXF SMPTE (формат AXF поддерживает совместимость между хранилищами с разными операционными и файловыми системами – прим.)», – считает Эрик Вивер (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Erik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 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Weaver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), директор по развитию бизнеса HGST.</w:t>
      </w:r>
    </w:p>
    <w:p w:rsidR="003117E8" w:rsidRDefault="003117E8" w:rsidP="003117E8">
      <w:pPr>
        <w:spacing w:line="360" w:lineRule="auto"/>
        <w:ind w:left="-567" w:right="-426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7F7F7"/>
        </w:rPr>
      </w:pPr>
    </w:p>
    <w:p w:rsidR="003117E8" w:rsidRDefault="003117E8" w:rsidP="003117E8">
      <w:pPr>
        <w:spacing w:line="360" w:lineRule="auto"/>
        <w:ind w:left="-567" w:right="-426" w:firstLine="283"/>
        <w:jc w:val="both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7F7F7"/>
        </w:rPr>
      </w:pPr>
      <w:r w:rsidRPr="003117E8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7F7F7"/>
        </w:rPr>
        <w:t>Определение важности данных в краткосрочной и долгосрочной</w:t>
      </w:r>
      <w:r>
        <w:rPr>
          <w:rFonts w:ascii="Times New Roman" w:hAnsi="Times New Roman"/>
          <w:b/>
          <w:bCs/>
          <w:color w:val="333333"/>
          <w:sz w:val="28"/>
          <w:szCs w:val="28"/>
          <w:shd w:val="clear" w:color="auto" w:fill="F7F7F7"/>
        </w:rPr>
        <w:t xml:space="preserve"> </w:t>
      </w:r>
      <w:r w:rsidRPr="003117E8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7F7F7"/>
        </w:rPr>
        <w:t>перспективе</w:t>
      </w:r>
    </w:p>
    <w:p w:rsidR="003117E8" w:rsidRDefault="003117E8" w:rsidP="003117E8">
      <w:pPr>
        <w:spacing w:line="360" w:lineRule="auto"/>
        <w:ind w:left="-567" w:right="-426" w:firstLine="283"/>
        <w:jc w:val="both"/>
        <w:rPr>
          <w:rFonts w:ascii="Times New Roman" w:hAnsi="Times New Roman"/>
          <w:color w:val="333333"/>
          <w:sz w:val="28"/>
          <w:szCs w:val="28"/>
          <w:shd w:val="clear" w:color="auto" w:fill="F7F7F7"/>
        </w:rPr>
      </w:pPr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Появление передовых аналитических инструментов позволило организациям спортивных СМИ автоматизировать большую часть процесса извлечения данных. Владельцы спортивного контента могут определять ценность своих данных в зависимости от того, где часть материала находится в его жизненном цикле. Как определить ценность данных объясняет Дэвид 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Саллак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, технический директор 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Panasas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: «По прошествии года, владельцы контента </w:t>
      </w:r>
      <w:proofErr w:type="spell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программно</w:t>
      </w:r>
      <w:proofErr w:type="spell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 </w:t>
      </w:r>
      <w:proofErr w:type="gramStart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>определяют</w:t>
      </w:r>
      <w:proofErr w:type="gramEnd"/>
      <w:r w:rsidRPr="003117E8">
        <w:rPr>
          <w:rFonts w:ascii="Times New Roman" w:hAnsi="Times New Roman"/>
          <w:color w:val="333333"/>
          <w:sz w:val="28"/>
          <w:szCs w:val="28"/>
          <w:shd w:val="clear" w:color="auto" w:fill="F7F7F7"/>
        </w:rPr>
        <w:t xml:space="preserve"> когда им нужно получить данные обратно. Потребности в мгновенном доступе не будет: возврат данных будет запланирован к годовщине или еще какому-либо событию. В этом случае, LTO или другие ленточные форматы подойдут превосходно. Если же речь идет о сроке меньше года – всё становится сложнее».</w:t>
      </w:r>
    </w:p>
    <w:p w:rsidR="003117E8" w:rsidRPr="003117E8" w:rsidRDefault="003117E8" w:rsidP="003117E8">
      <w:pPr>
        <w:spacing w:line="36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117E8" w:rsidRPr="00311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E8"/>
    <w:rsid w:val="003117E8"/>
    <w:rsid w:val="00A7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492B"/>
  <w15:chartTrackingRefBased/>
  <w15:docId w15:val="{B48CB56B-2376-4882-B8AB-456EF876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7E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117E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7E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7E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7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7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7E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7E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7E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7E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7E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117E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117E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117E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117E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117E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117E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117E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117E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117E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3117E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117E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117E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117E8"/>
    <w:rPr>
      <w:b/>
      <w:bCs/>
    </w:rPr>
  </w:style>
  <w:style w:type="character" w:styleId="a8">
    <w:name w:val="Emphasis"/>
    <w:basedOn w:val="a0"/>
    <w:uiPriority w:val="20"/>
    <w:qFormat/>
    <w:rsid w:val="003117E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117E8"/>
    <w:rPr>
      <w:szCs w:val="32"/>
    </w:rPr>
  </w:style>
  <w:style w:type="paragraph" w:styleId="aa">
    <w:name w:val="List Paragraph"/>
    <w:basedOn w:val="a"/>
    <w:uiPriority w:val="34"/>
    <w:qFormat/>
    <w:rsid w:val="003117E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17E8"/>
    <w:rPr>
      <w:i/>
    </w:rPr>
  </w:style>
  <w:style w:type="character" w:customStyle="1" w:styleId="22">
    <w:name w:val="Цитата 2 Знак"/>
    <w:basedOn w:val="a0"/>
    <w:link w:val="21"/>
    <w:uiPriority w:val="29"/>
    <w:rsid w:val="003117E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117E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117E8"/>
    <w:rPr>
      <w:b/>
      <w:i/>
      <w:sz w:val="24"/>
    </w:rPr>
  </w:style>
  <w:style w:type="character" w:styleId="ad">
    <w:name w:val="Subtle Emphasis"/>
    <w:uiPriority w:val="19"/>
    <w:qFormat/>
    <w:rsid w:val="003117E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117E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117E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117E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117E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117E8"/>
    <w:pPr>
      <w:outlineLvl w:val="9"/>
    </w:pPr>
  </w:style>
  <w:style w:type="character" w:styleId="af3">
    <w:name w:val="Hyperlink"/>
    <w:basedOn w:val="a0"/>
    <w:uiPriority w:val="99"/>
    <w:semiHidden/>
    <w:unhideWhenUsed/>
    <w:rsid w:val="003117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svgeurope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935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Солодов</dc:creator>
  <cp:keywords/>
  <dc:description/>
  <cp:lastModifiedBy>Владимир Солодов</cp:lastModifiedBy>
  <cp:revision>1</cp:revision>
  <dcterms:created xsi:type="dcterms:W3CDTF">2024-03-04T06:38:00Z</dcterms:created>
  <dcterms:modified xsi:type="dcterms:W3CDTF">2024-03-04T06:47:00Z</dcterms:modified>
</cp:coreProperties>
</file>